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201A" w14:textId="5C5A7848" w:rsidR="00525C73" w:rsidRPr="00525C73" w:rsidRDefault="00525C73" w:rsidP="00525C73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</w:pPr>
      <w:r w:rsidRPr="00525C7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  <w:t xml:space="preserve">Borse di studio </w:t>
      </w:r>
      <w:r w:rsidR="00A24DC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  <w:t>Nazionale (D. Lgs.63/2017) A.S. 2024/2025</w:t>
      </w:r>
    </w:p>
    <w:p w14:paraId="1A2269DA" w14:textId="77777777" w:rsidR="00525C73" w:rsidRPr="00525C73" w:rsidRDefault="00525C73" w:rsidP="00525C73">
      <w:pPr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</w:pPr>
      <w:r w:rsidRPr="00525C73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>Allegato. alla determinazione n. __________</w:t>
      </w:r>
    </w:p>
    <w:p w14:paraId="56F11766" w14:textId="6EF5560A" w:rsidR="00525C73" w:rsidRDefault="00525C73" w:rsidP="00A24DCA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</w:pPr>
      <w:r w:rsidRPr="00525C7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  <w:t>ELENCO BENEFICIARI</w:t>
      </w:r>
    </w:p>
    <w:p w14:paraId="2DBEBD9C" w14:textId="7EB5EBAE" w:rsidR="00A24DCA" w:rsidRDefault="00A24DCA" w:rsidP="007A0134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  <w:t>SCUOLA SECONDARIA 2°grado</w:t>
      </w:r>
    </w:p>
    <w:p w14:paraId="7D95F7A5" w14:textId="77777777" w:rsidR="008224CA" w:rsidRPr="00525C73" w:rsidRDefault="008224CA" w:rsidP="00A24DCA">
      <w:pPr>
        <w:jc w:val="center"/>
        <w:rPr>
          <w:kern w:val="0"/>
          <w:sz w:val="32"/>
          <w:szCs w:val="32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384"/>
        <w:gridCol w:w="3260"/>
        <w:gridCol w:w="2552"/>
      </w:tblGrid>
      <w:tr w:rsidR="0043261E" w:rsidRPr="0043261E" w14:paraId="00D25C17" w14:textId="77777777" w:rsidTr="00B656BE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A598B7" w14:textId="77777777" w:rsidR="0043261E" w:rsidRPr="0043261E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2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NUM.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E0879C" w14:textId="77777777" w:rsidR="0043261E" w:rsidRPr="0043261E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2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Beneficiario_ Prot. 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BF516D" w14:textId="19F95CF8" w:rsidR="0043261E" w:rsidRPr="00B656BE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2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Scuola</w:t>
            </w:r>
            <w:r w:rsidR="00B65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secondaria </w:t>
            </w:r>
            <w:r w:rsidR="00430315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</w:t>
            </w:r>
            <w:r w:rsidR="00B656BE" w:rsidRPr="00B656BE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A38FD9" w14:textId="3D6A49A6" w:rsidR="0043261E" w:rsidRPr="0043261E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Esito</w:t>
            </w:r>
            <w:r w:rsidR="0043261E" w:rsidRPr="00432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Domanda</w:t>
            </w:r>
            <w:r w:rsidR="0043261E" w:rsidRPr="00432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43261E" w:rsidRPr="0043261E" w14:paraId="31B70342" w14:textId="77777777" w:rsidTr="00A24DCA">
        <w:trPr>
          <w:trHeight w:val="7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32F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27B9" w14:textId="04587EA0" w:rsidR="0043261E" w:rsidRPr="00A24DCA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1335 del 27/02/2025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BA5" w14:textId="2ABECEC3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B656BE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Secondaria di</w:t>
            </w:r>
            <w:r w:rsid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2</w:t>
            </w:r>
            <w:r w:rsidRPr="00B656BE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5CAC" w14:textId="2658FFF2" w:rsidR="0043261E" w:rsidRPr="004F2E13" w:rsidRDefault="00A24DCA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0BF3B22B" w14:textId="77777777" w:rsidTr="00A24DCA">
        <w:trPr>
          <w:trHeight w:val="60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D79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7446" w14:textId="64C5D800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1253 del 26/02/2025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68B0" w14:textId="54B13308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F7D0" w14:textId="7791FB1B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206D1037" w14:textId="77777777" w:rsidTr="00A24DCA">
        <w:trPr>
          <w:trHeight w:val="55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9AA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1184" w14:textId="76EE0286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1608 del 12/03/2025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EF15" w14:textId="18C25CE5" w:rsidR="0043261E" w:rsidRPr="00525C73" w:rsidRDefault="00430315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2°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FBAD" w14:textId="365B2223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3854E510" w14:textId="77777777" w:rsidTr="00A24DCA">
        <w:trPr>
          <w:trHeight w:val="55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4E8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B139" w14:textId="5A39EE84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1607 del 12/03/2025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D9B5" w14:textId="0C4CF446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D44A" w14:textId="61395EC5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1AFEA0C7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9E9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D3FA" w14:textId="67711E1A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1703 del 17/03/2025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10D5" w14:textId="69540E0E" w:rsidR="0043261E" w:rsidRPr="00525C73" w:rsidRDefault="00430315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B4B0" w14:textId="70F5A566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6B2E9E7E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7CB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E4BF" w14:textId="585E1128" w:rsidR="00A24DCA" w:rsidRPr="00525C73" w:rsidRDefault="00A24DCA" w:rsidP="00A24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1837 del 20/03/2025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5099" w14:textId="5B803687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D5EC" w14:textId="1AD7213C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1F9688CD" w14:textId="77777777" w:rsidTr="00A24DCA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6DB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8CBB" w14:textId="630C4693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1940 del 25/03/2025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AE6F" w14:textId="288B1B96" w:rsidR="0043261E" w:rsidRPr="00525C73" w:rsidRDefault="00430315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C39E" w14:textId="4A22B2EB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194E1D7D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273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6589" w14:textId="51E81BDC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1950 del 25/03/2025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801" w14:textId="5FA2E72D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B308" w14:textId="3036BD16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4FE47AAA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73F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D6A0" w14:textId="4B916DCB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967 del 25/03/2025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90B1" w14:textId="0DC19F49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A49A" w14:textId="3F00B50E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04E2E3FB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9FB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8D14" w14:textId="74DCBEDE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1968 del 25/03/2025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944" w14:textId="5707C36D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36BE" w14:textId="192EBF8B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3AD849B2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634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AE34" w14:textId="42872505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1970 del 26/03/2025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B50A" w14:textId="5881342F" w:rsidR="0043261E" w:rsidRPr="00525C73" w:rsidRDefault="00430315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2AA8" w14:textId="3176E8BA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70120F6C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344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F3C3" w14:textId="78000C69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2023 del 27/03/2025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5230" w14:textId="136ABB6C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6D0" w14:textId="39CAE802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21553FD5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97CB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46CC" w14:textId="7C8B7CE9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2024 del 27/03/2025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EA48" w14:textId="4FD9F019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B4C2" w14:textId="383376A9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507F4C93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18C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6987" w14:textId="1C1A9E00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2529 del 15/04/2025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2893" w14:textId="0DEFB011" w:rsidR="0043261E" w:rsidRPr="00525C73" w:rsidRDefault="00430315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62A6" w14:textId="295BF462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6AD5A1B5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E2D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27F9" w14:textId="00706BDF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1939 del 25/03/2025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23D8" w14:textId="67A9BCAB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EBA4" w14:textId="47BB15EA" w:rsidR="0043261E" w:rsidRPr="00525C73" w:rsidRDefault="00A24DCA" w:rsidP="00661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2F71CF65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043" w14:textId="77777777" w:rsidR="0043261E" w:rsidRPr="00525C73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16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4636" w14:textId="248590E5" w:rsidR="0043261E" w:rsidRPr="00525C73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1406 del 04/03/2025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3E1E" w14:textId="2865A6B1" w:rsidR="0043261E" w:rsidRPr="00525C73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Secondaria di </w:t>
            </w:r>
            <w:r w:rsidR="00A24D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525C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B6B9" w14:textId="6F448254" w:rsidR="0043261E" w:rsidRPr="00525C73" w:rsidRDefault="00A24DCA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ACCETTATA</w:t>
            </w:r>
          </w:p>
        </w:tc>
      </w:tr>
      <w:tr w:rsidR="0043261E" w:rsidRPr="0043261E" w14:paraId="33918639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6A8" w14:textId="77777777" w:rsidR="0043261E" w:rsidRPr="00A24DCA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F104" w14:textId="2F8E93F4" w:rsidR="0043261E" w:rsidRPr="00A24DCA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1439 del 05/03/2025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2F4" w14:textId="79AD3C1B" w:rsidR="0043261E" w:rsidRPr="00A24DCA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 xml:space="preserve">Secondaria di </w:t>
            </w:r>
            <w:r w:rsidR="00A24DCA"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2</w:t>
            </w: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65F0" w14:textId="43D02A62" w:rsidR="0043261E" w:rsidRPr="00A24DCA" w:rsidRDefault="00A24DCA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Isee superiore</w:t>
            </w:r>
          </w:p>
        </w:tc>
      </w:tr>
      <w:tr w:rsidR="0043261E" w:rsidRPr="0043261E" w14:paraId="62F58622" w14:textId="77777777" w:rsidTr="00A24DCA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0F8" w14:textId="77777777" w:rsidR="0043261E" w:rsidRPr="00A24DCA" w:rsidRDefault="0043261E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F940" w14:textId="17F684BD" w:rsidR="0043261E" w:rsidRPr="00A24DCA" w:rsidRDefault="00A24DCA" w:rsidP="00432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1440 del 05/03/2025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C92B" w14:textId="2A4E1D27" w:rsidR="0043261E" w:rsidRPr="00A24DCA" w:rsidRDefault="0043261E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 xml:space="preserve">Secondaria di </w:t>
            </w:r>
            <w:r w:rsidR="00A24DCA"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2</w:t>
            </w: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°grado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43F3" w14:textId="0B84BF12" w:rsidR="0043261E" w:rsidRPr="00A24DCA" w:rsidRDefault="00A24DCA" w:rsidP="004F2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</w:pPr>
            <w:r w:rsidRPr="00A24DCA">
              <w:rPr>
                <w:rFonts w:ascii="Calibri" w:eastAsia="Times New Roman" w:hAnsi="Calibri" w:cs="Calibri"/>
                <w:b/>
                <w:bCs/>
                <w:color w:val="EE0000"/>
                <w:kern w:val="0"/>
                <w:lang w:eastAsia="it-IT"/>
                <w14:ligatures w14:val="none"/>
              </w:rPr>
              <w:t>Isee superiore</w:t>
            </w:r>
          </w:p>
        </w:tc>
      </w:tr>
    </w:tbl>
    <w:p w14:paraId="473DA8DF" w14:textId="77777777" w:rsidR="0043261E" w:rsidRDefault="0043261E"/>
    <w:p w14:paraId="1068EDDF" w14:textId="77777777" w:rsidR="00FF3048" w:rsidRDefault="00FF3048"/>
    <w:p w14:paraId="02A665F2" w14:textId="77777777" w:rsidR="00FF3048" w:rsidRDefault="00FF3048"/>
    <w:p w14:paraId="06A3AE94" w14:textId="3E446EF4" w:rsidR="00FF3048" w:rsidRPr="00FF3048" w:rsidRDefault="00FF3048" w:rsidP="00FF3048">
      <w:pPr>
        <w:jc w:val="right"/>
        <w:rPr>
          <w:sz w:val="24"/>
          <w:szCs w:val="24"/>
        </w:rPr>
      </w:pPr>
    </w:p>
    <w:sectPr w:rsidR="00FF3048" w:rsidRPr="00FF30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EED8" w14:textId="77777777" w:rsidR="007337B4" w:rsidRDefault="007337B4" w:rsidP="005C21BA">
      <w:pPr>
        <w:spacing w:after="0" w:line="240" w:lineRule="auto"/>
      </w:pPr>
      <w:r>
        <w:separator/>
      </w:r>
    </w:p>
  </w:endnote>
  <w:endnote w:type="continuationSeparator" w:id="0">
    <w:p w14:paraId="0E36DC23" w14:textId="77777777" w:rsidR="007337B4" w:rsidRDefault="007337B4" w:rsidP="005C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7DC74" w14:textId="77777777" w:rsidR="007337B4" w:rsidRDefault="007337B4" w:rsidP="005C21BA">
      <w:pPr>
        <w:spacing w:after="0" w:line="240" w:lineRule="auto"/>
      </w:pPr>
      <w:r>
        <w:separator/>
      </w:r>
    </w:p>
  </w:footnote>
  <w:footnote w:type="continuationSeparator" w:id="0">
    <w:p w14:paraId="51A5F4F5" w14:textId="77777777" w:rsidR="007337B4" w:rsidRDefault="007337B4" w:rsidP="005C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C1F6" w14:textId="77777777" w:rsidR="005C21BA" w:rsidRDefault="005C21BA">
    <w:pPr>
      <w:pStyle w:val="Intestazione"/>
    </w:pPr>
    <w:r>
      <w:ptab w:relativeTo="margin" w:alignment="center" w:leader="none"/>
    </w:r>
    <w:r w:rsidRPr="00525C73">
      <w:rPr>
        <w:b/>
        <w:noProof/>
        <w:kern w:val="0"/>
        <w14:ligatures w14:val="none"/>
      </w:rPr>
      <w:drawing>
        <wp:inline distT="0" distB="0" distL="0" distR="0" wp14:anchorId="4A3234F2" wp14:editId="032616BD">
          <wp:extent cx="447675" cy="6858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85722C8" w14:textId="1AEE824D" w:rsidR="005C21BA" w:rsidRPr="005C21BA" w:rsidRDefault="005C21BA">
    <w:pPr>
      <w:pStyle w:val="Intestazione"/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</w:pPr>
    <w:r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tab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t xml:space="preserve">COMUNE DI </w:t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</w:r>
    <w:r w:rsidRPr="00525C73"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softHyphen/>
      <w:t>POSADA</w:t>
    </w:r>
    <w:r>
      <w:rPr>
        <w:rFonts w:ascii="Times New Roman" w:eastAsia="Times New Roman" w:hAnsi="Times New Roman" w:cs="Times New Roman"/>
        <w:b/>
        <w:kern w:val="0"/>
        <w:sz w:val="56"/>
        <w:szCs w:val="20"/>
        <w:lang w:eastAsia="it-IT"/>
        <w14:ligatures w14:val="none"/>
      </w:rPr>
      <w:t xml:space="preserve"> </w:t>
    </w:r>
  </w:p>
  <w:p w14:paraId="451B89BE" w14:textId="77777777" w:rsidR="005C21BA" w:rsidRDefault="005C21BA">
    <w:pPr>
      <w:pStyle w:val="Intestazione"/>
      <w:rPr>
        <w:rFonts w:ascii="Times New Roman" w:eastAsia="Times New Roman" w:hAnsi="Times New Roman" w:cs="Times New Roman"/>
        <w:b/>
        <w:kern w:val="0"/>
        <w:sz w:val="36"/>
        <w:szCs w:val="20"/>
        <w:lang w:eastAsia="it-IT"/>
        <w14:ligatures w14:val="none"/>
      </w:rPr>
    </w:pPr>
    <w:r>
      <w:rPr>
        <w:rFonts w:ascii="Times New Roman" w:eastAsia="Times New Roman" w:hAnsi="Times New Roman" w:cs="Times New Roman"/>
        <w:b/>
        <w:kern w:val="0"/>
        <w:sz w:val="36"/>
        <w:szCs w:val="20"/>
        <w:lang w:eastAsia="it-IT"/>
        <w14:ligatures w14:val="none"/>
      </w:rPr>
      <w:tab/>
    </w:r>
    <w:r w:rsidRPr="00525C73">
      <w:rPr>
        <w:rFonts w:ascii="Times New Roman" w:eastAsia="Times New Roman" w:hAnsi="Times New Roman" w:cs="Times New Roman"/>
        <w:b/>
        <w:kern w:val="0"/>
        <w:sz w:val="36"/>
        <w:szCs w:val="20"/>
        <w:lang w:eastAsia="it-IT"/>
        <w14:ligatures w14:val="none"/>
      </w:rPr>
      <w:t>Provincia di Nuoro</w:t>
    </w:r>
    <w:r>
      <w:rPr>
        <w:rFonts w:ascii="Times New Roman" w:eastAsia="Times New Roman" w:hAnsi="Times New Roman" w:cs="Times New Roman"/>
        <w:b/>
        <w:kern w:val="0"/>
        <w:sz w:val="36"/>
        <w:szCs w:val="20"/>
        <w:lang w:eastAsia="it-IT"/>
        <w14:ligatures w14:val="none"/>
      </w:rPr>
      <w:t xml:space="preserve">  </w:t>
    </w:r>
  </w:p>
  <w:p w14:paraId="0CF92D8D" w14:textId="4B0976B3" w:rsidR="005C21BA" w:rsidRDefault="005C21BA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1E"/>
    <w:rsid w:val="000C07F4"/>
    <w:rsid w:val="00142FE2"/>
    <w:rsid w:val="00430315"/>
    <w:rsid w:val="0043261E"/>
    <w:rsid w:val="004F2E13"/>
    <w:rsid w:val="00525C73"/>
    <w:rsid w:val="005C21BA"/>
    <w:rsid w:val="00661CCB"/>
    <w:rsid w:val="007337B4"/>
    <w:rsid w:val="00790089"/>
    <w:rsid w:val="007A0134"/>
    <w:rsid w:val="008224CA"/>
    <w:rsid w:val="009429F2"/>
    <w:rsid w:val="00A24DCA"/>
    <w:rsid w:val="00B656BE"/>
    <w:rsid w:val="00BF0679"/>
    <w:rsid w:val="00BF38B7"/>
    <w:rsid w:val="00C03D42"/>
    <w:rsid w:val="00E2585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9F8FA"/>
  <w15:chartTrackingRefBased/>
  <w15:docId w15:val="{DA2F6FEA-9E5F-4FDB-95F9-B379C44C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BA"/>
  </w:style>
  <w:style w:type="paragraph" w:styleId="Pidipagina">
    <w:name w:val="footer"/>
    <w:basedOn w:val="Normale"/>
    <w:link w:val="PidipaginaCarattere"/>
    <w:uiPriority w:val="99"/>
    <w:unhideWhenUsed/>
    <w:rsid w:val="005C2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227E-C9ED-4124-92F3-50FECE19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afg2</dc:creator>
  <cp:keywords/>
  <dc:description/>
  <cp:lastModifiedBy>Maria Carzedda</cp:lastModifiedBy>
  <cp:revision>9</cp:revision>
  <dcterms:created xsi:type="dcterms:W3CDTF">2024-01-30T12:10:00Z</dcterms:created>
  <dcterms:modified xsi:type="dcterms:W3CDTF">2025-05-13T09:11:00Z</dcterms:modified>
</cp:coreProperties>
</file>