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4169"/>
        <w:gridCol w:w="2611"/>
      </w:tblGrid>
      <w:tr w:rsidR="00726249" w14:paraId="7C513DD2" w14:textId="77777777">
        <w:tblPrEx>
          <w:tblCellMar>
            <w:top w:w="0" w:type="dxa"/>
            <w:bottom w:w="0" w:type="dxa"/>
          </w:tblCellMar>
        </w:tblPrEx>
        <w:tc>
          <w:tcPr>
            <w:tcW w:w="963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0F9F" w14:textId="77777777" w:rsidR="00726249" w:rsidRDefault="00726249">
            <w:pPr>
              <w:pStyle w:val="Intestazione"/>
              <w:tabs>
                <w:tab w:val="clear" w:pos="4819"/>
                <w:tab w:val="clear" w:pos="9638"/>
                <w:tab w:val="left" w:pos="4127"/>
              </w:tabs>
              <w:jc w:val="right"/>
            </w:pPr>
          </w:p>
        </w:tc>
      </w:tr>
      <w:tr w:rsidR="00726249" w14:paraId="20CB50A9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9341" w14:textId="77777777" w:rsidR="00726249" w:rsidRDefault="00726249">
            <w:pPr>
              <w:pStyle w:val="Intestazione"/>
              <w:tabs>
                <w:tab w:val="clear" w:pos="4819"/>
                <w:tab w:val="clear" w:pos="9638"/>
                <w:tab w:val="left" w:pos="4127"/>
              </w:tabs>
              <w:jc w:val="center"/>
            </w:pPr>
          </w:p>
        </w:tc>
        <w:tc>
          <w:tcPr>
            <w:tcW w:w="4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0918" w14:textId="77777777" w:rsidR="00726249" w:rsidRDefault="00F74B1D">
            <w:pPr>
              <w:pStyle w:val="Intestazione"/>
              <w:tabs>
                <w:tab w:val="clear" w:pos="4819"/>
                <w:tab w:val="clear" w:pos="9638"/>
                <w:tab w:val="left" w:pos="4127"/>
              </w:tabs>
              <w:jc w:val="center"/>
            </w:pPr>
            <w:r>
              <w:rPr>
                <w:b/>
                <w:noProof/>
                <w:sz w:val="52"/>
                <w:szCs w:val="52"/>
              </w:rPr>
              <w:drawing>
                <wp:inline distT="0" distB="0" distL="0" distR="0" wp14:anchorId="0A0C1CF0" wp14:editId="0DBED013">
                  <wp:extent cx="486405" cy="539752"/>
                  <wp:effectExtent l="0" t="0" r="8895" b="0"/>
                  <wp:docPr id="1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05" cy="539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4A773" w14:textId="77777777" w:rsidR="00726249" w:rsidRDefault="00F74B1D">
            <w:pPr>
              <w:pStyle w:val="Intestazione"/>
              <w:tabs>
                <w:tab w:val="clear" w:pos="4819"/>
                <w:tab w:val="clear" w:pos="9638"/>
                <w:tab w:val="left" w:pos="4127"/>
              </w:tabs>
              <w:jc w:val="center"/>
              <w:rPr>
                <w:b/>
                <w:bCs/>
                <w:sz w:val="48"/>
                <w:szCs w:val="48"/>
                <w:lang w:eastAsia="it-IT"/>
              </w:rPr>
            </w:pPr>
            <w:r>
              <w:rPr>
                <w:b/>
                <w:bCs/>
                <w:sz w:val="48"/>
                <w:szCs w:val="48"/>
                <w:lang w:eastAsia="it-IT"/>
              </w:rPr>
              <w:t>Comune di Posada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B66E" w14:textId="77777777" w:rsidR="00726249" w:rsidRDefault="00726249">
            <w:pPr>
              <w:pStyle w:val="Intestazione"/>
              <w:tabs>
                <w:tab w:val="clear" w:pos="4819"/>
                <w:tab w:val="clear" w:pos="9638"/>
                <w:tab w:val="left" w:pos="4127"/>
              </w:tabs>
              <w:jc w:val="center"/>
            </w:pPr>
          </w:p>
        </w:tc>
      </w:tr>
    </w:tbl>
    <w:p w14:paraId="32E22DCD" w14:textId="77777777" w:rsidR="00726249" w:rsidRDefault="00726249">
      <w:pPr>
        <w:pStyle w:val="Standard"/>
        <w:spacing w:before="240"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A03D31D" w14:textId="77777777" w:rsidR="00726249" w:rsidRDefault="00F74B1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PROGETTO ALI</w:t>
      </w:r>
    </w:p>
    <w:p w14:paraId="6FC6B781" w14:textId="77777777" w:rsidR="00726249" w:rsidRDefault="00F74B1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LINEA B</w:t>
      </w:r>
    </w:p>
    <w:p w14:paraId="357AC401" w14:textId="77777777" w:rsidR="00726249" w:rsidRDefault="00726249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BE22D2" w14:textId="77777777" w:rsidR="00726249" w:rsidRDefault="00F74B1D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Modulo domanda</w:t>
      </w:r>
    </w:p>
    <w:p w14:paraId="364A9E91" w14:textId="77777777" w:rsidR="00726249" w:rsidRDefault="00F74B1D">
      <w:pPr>
        <w:pStyle w:val="Standard"/>
        <w:spacing w:before="240" w:after="0" w:line="240" w:lineRule="auto"/>
        <w:jc w:val="right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>Al Servizio Sociale</w:t>
      </w:r>
    </w:p>
    <w:p w14:paraId="67B1F711" w14:textId="77777777" w:rsidR="00726249" w:rsidRDefault="00F74B1D">
      <w:pPr>
        <w:pStyle w:val="Standard"/>
        <w:spacing w:before="24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Comune di __________</w:t>
      </w:r>
    </w:p>
    <w:p w14:paraId="31603193" w14:textId="77777777" w:rsidR="00726249" w:rsidRDefault="00F74B1D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  Sottoscritto/a:</w:t>
      </w:r>
    </w:p>
    <w:p w14:paraId="525AAB8B" w14:textId="77777777" w:rsidR="00726249" w:rsidRDefault="00F74B1D">
      <w:pPr>
        <w:pStyle w:val="Standard"/>
        <w:spacing w:after="0"/>
      </w:pPr>
      <w:r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</w:t>
      </w:r>
    </w:p>
    <w:p w14:paraId="7B73D6D9" w14:textId="77777777" w:rsidR="00726249" w:rsidRDefault="00F74B1D">
      <w:pPr>
        <w:pStyle w:val="Standard"/>
        <w:spacing w:after="0"/>
      </w:pPr>
      <w:r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</w:t>
      </w:r>
    </w:p>
    <w:p w14:paraId="26063D7E" w14:textId="77777777" w:rsidR="00726249" w:rsidRDefault="00F74B1D">
      <w:pPr>
        <w:pStyle w:val="Standard"/>
        <w:spacing w:after="0"/>
      </w:pPr>
      <w:r>
        <w:rPr>
          <w:rFonts w:ascii="Times New Roman" w:hAnsi="Times New Roman" w:cs="Times New Roman"/>
        </w:rPr>
        <w:t>nato/</w:t>
      </w:r>
      <w:proofErr w:type="gramStart"/>
      <w:r>
        <w:rPr>
          <w:rFonts w:ascii="Times New Roman" w:hAnsi="Times New Roman" w:cs="Times New Roman"/>
        </w:rPr>
        <w:t xml:space="preserve">a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________________________ il ______________________ e residente a ___________________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</w:rPr>
        <w:t>in via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_________________________________________________</w:t>
      </w:r>
    </w:p>
    <w:p w14:paraId="5871CB96" w14:textId="77777777" w:rsidR="00726249" w:rsidRDefault="00F74B1D">
      <w:pPr>
        <w:pStyle w:val="Standard"/>
        <w:spacing w:after="0"/>
      </w:pPr>
      <w:r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  <w:sz w:val="36"/>
          <w:szCs w:val="36"/>
        </w:rPr>
        <w:t>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14:paraId="209C17E7" w14:textId="77777777" w:rsidR="00726249" w:rsidRDefault="00F74B1D">
      <w:pPr>
        <w:pStyle w:val="Standard"/>
        <w:spacing w:after="0"/>
      </w:pPr>
      <w:r>
        <w:rPr>
          <w:rFonts w:ascii="Times New Roman" w:hAnsi="Times New Roman" w:cs="Times New Roman"/>
        </w:rPr>
        <w:t xml:space="preserve">Telefono di contatto </w:t>
      </w:r>
      <w:r>
        <w:rPr>
          <w:rFonts w:ascii="Times New Roman" w:hAnsi="Times New Roman" w:cs="Times New Roman"/>
          <w:sz w:val="36"/>
          <w:szCs w:val="36"/>
        </w:rPr>
        <w:t>__________________________________________</w:t>
      </w:r>
    </w:p>
    <w:p w14:paraId="1F4DCDAA" w14:textId="77777777" w:rsidR="00726249" w:rsidRDefault="00F74B1D">
      <w:pPr>
        <w:pStyle w:val="Standard"/>
        <w:spacing w:after="0"/>
      </w:pPr>
      <w:r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</w:t>
      </w:r>
    </w:p>
    <w:p w14:paraId="06D7B6F2" w14:textId="77777777" w:rsidR="00726249" w:rsidRDefault="00F74B1D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C9220A2" w14:textId="77777777" w:rsidR="00726249" w:rsidRDefault="00F74B1D">
      <w:pPr>
        <w:pStyle w:val="Standard"/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(barrare la casella che interessa)</w:t>
      </w:r>
    </w:p>
    <w:p w14:paraId="2CFA9B9A" w14:textId="77777777" w:rsidR="00726249" w:rsidRDefault="00726249">
      <w:pPr>
        <w:pStyle w:val="Standard"/>
        <w:spacing w:after="0"/>
        <w:jc w:val="both"/>
        <w:rPr>
          <w:rFonts w:ascii="Times New Roman" w:hAnsi="Times New Roman" w:cs="Times New Roman"/>
          <w:b/>
        </w:rPr>
      </w:pPr>
    </w:p>
    <w:p w14:paraId="253037FE" w14:textId="77777777" w:rsidR="00726249" w:rsidRDefault="00F74B1D">
      <w:pPr>
        <w:pStyle w:val="Standard"/>
        <w:spacing w:after="0"/>
        <w:jc w:val="both"/>
      </w:pPr>
      <w:r>
        <w:rPr>
          <w:rFonts w:ascii="Times New Roman" w:hAnsi="Times New Roman" w:cs="Times New Roman"/>
          <w:bCs/>
        </w:rPr>
        <w:t xml:space="preserve">di essere ammesso a partecipare al progetto ALI </w:t>
      </w:r>
      <w:proofErr w:type="gramStart"/>
      <w:r>
        <w:rPr>
          <w:rFonts w:ascii="Times New Roman" w:hAnsi="Times New Roman" w:cs="Times New Roman"/>
          <w:bCs/>
        </w:rPr>
        <w:t>linea  B</w:t>
      </w:r>
      <w:proofErr w:type="gramEnd"/>
      <w:r>
        <w:rPr>
          <w:rFonts w:ascii="Times New Roman" w:hAnsi="Times New Roman" w:cs="Times New Roman"/>
          <w:bCs/>
        </w:rPr>
        <w:t xml:space="preserve"> volto all’inclusione sociale d</w:t>
      </w:r>
      <w:r>
        <w:rPr>
          <w:rFonts w:ascii="Times New Roman" w:hAnsi="Times New Roman" w:cs="Times New Roman"/>
          <w:bCs/>
        </w:rPr>
        <w:t>ei soggetti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con disagio economico e sociale e si trovino in una situazione di disagio economico transitorio </w:t>
      </w:r>
    </w:p>
    <w:p w14:paraId="45E0C4F8" w14:textId="77777777" w:rsidR="00726249" w:rsidRDefault="00F74B1D">
      <w:pPr>
        <w:pStyle w:val="Standard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tal fine DICHIARA</w:t>
      </w:r>
    </w:p>
    <w:p w14:paraId="5AF132B0" w14:textId="77777777" w:rsidR="00726249" w:rsidRDefault="00F74B1D">
      <w:pPr>
        <w:pStyle w:val="Paragrafoelenco"/>
        <w:numPr>
          <w:ilvl w:val="0"/>
          <w:numId w:val="10"/>
        </w:numPr>
        <w:spacing w:before="120" w:after="0"/>
        <w:jc w:val="both"/>
      </w:pPr>
      <w:r>
        <w:rPr>
          <w:rFonts w:ascii="Times New Roman" w:hAnsi="Times New Roman" w:cs="Times New Roman"/>
        </w:rPr>
        <w:t xml:space="preserve">Di essere in possesso di Attestazione ISEE in corso di validità di valore inferiore o uguale a 8 mila euro. </w:t>
      </w:r>
    </w:p>
    <w:p w14:paraId="7232668C" w14:textId="77777777" w:rsidR="00726249" w:rsidRDefault="00F74B1D">
      <w:pPr>
        <w:pStyle w:val="Paragrafoelenco"/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essere in posse</w:t>
      </w:r>
      <w:r>
        <w:rPr>
          <w:rFonts w:ascii="Times New Roman" w:hAnsi="Times New Roman" w:cs="Times New Roman"/>
          <w:bCs/>
        </w:rPr>
        <w:t xml:space="preserve">sso dell’attestazione Isee in corso di validità superiore agli 8 mila ed inferiore ai 10.000,00 ma di essere in carico ad un servizio sanitario specialistico (Csm, Sert, </w:t>
      </w:r>
      <w:proofErr w:type="spellStart"/>
      <w:proofErr w:type="gramStart"/>
      <w:r>
        <w:rPr>
          <w:rFonts w:ascii="Times New Roman" w:hAnsi="Times New Roman" w:cs="Times New Roman"/>
          <w:bCs/>
        </w:rPr>
        <w:t>ecc</w:t>
      </w:r>
      <w:proofErr w:type="spellEnd"/>
      <w:r>
        <w:rPr>
          <w:rFonts w:ascii="Times New Roman" w:hAnsi="Times New Roman" w:cs="Times New Roman"/>
          <w:bCs/>
        </w:rPr>
        <w:t>)  per</w:t>
      </w:r>
      <w:proofErr w:type="gramEnd"/>
      <w:r>
        <w:rPr>
          <w:rFonts w:ascii="Times New Roman" w:hAnsi="Times New Roman" w:cs="Times New Roman"/>
          <w:bCs/>
        </w:rPr>
        <w:t xml:space="preserve"> un percorso di sostegno ;</w:t>
      </w:r>
    </w:p>
    <w:p w14:paraId="1294F62F" w14:textId="77777777" w:rsidR="00726249" w:rsidRDefault="00F74B1D">
      <w:pPr>
        <w:pStyle w:val="Paragrafoelenco"/>
        <w:numPr>
          <w:ilvl w:val="0"/>
          <w:numId w:val="11"/>
        </w:num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un’età tra i 18-66 anni,  </w:t>
      </w:r>
    </w:p>
    <w:p w14:paraId="77B51D25" w14:textId="77777777" w:rsidR="00726249" w:rsidRDefault="00F74B1D">
      <w:pPr>
        <w:pStyle w:val="Paragrafoelenco"/>
        <w:numPr>
          <w:ilvl w:val="0"/>
          <w:numId w:val="5"/>
        </w:num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resi</w:t>
      </w:r>
      <w:r>
        <w:rPr>
          <w:rFonts w:ascii="Times New Roman" w:hAnsi="Times New Roman" w:cs="Times New Roman"/>
        </w:rPr>
        <w:t>dente da un periodo non inferiore di ventiquattro mesi nel Comune di Posada con contestuale Domicilio;</w:t>
      </w:r>
    </w:p>
    <w:p w14:paraId="7A2C1DDB" w14:textId="77777777" w:rsidR="00726249" w:rsidRDefault="00F74B1D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nessun componente il nucleo familiare:</w:t>
      </w:r>
    </w:p>
    <w:p w14:paraId="09825FDC" w14:textId="77777777" w:rsidR="00726249" w:rsidRDefault="00F74B1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percepisce la </w:t>
      </w:r>
      <w:proofErr w:type="spellStart"/>
      <w:r>
        <w:rPr>
          <w:rFonts w:ascii="Times New Roman" w:hAnsi="Times New Roman" w:cs="Times New Roman"/>
          <w:sz w:val="22"/>
          <w:szCs w:val="22"/>
        </w:rPr>
        <w:t>NASpI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altri ammortizzatori sociali di sostegno al reddito in caso di </w:t>
      </w:r>
      <w:r>
        <w:rPr>
          <w:rFonts w:ascii="Times New Roman" w:hAnsi="Times New Roman" w:cs="Times New Roman"/>
          <w:sz w:val="22"/>
          <w:szCs w:val="22"/>
        </w:rPr>
        <w:t>disoccupazione involontaria;</w:t>
      </w:r>
    </w:p>
    <w:p w14:paraId="69A433CA" w14:textId="77777777" w:rsidR="00726249" w:rsidRDefault="00F74B1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Usufruisce di sussidi nazionali o regionali di sostegno al reddito (RDC,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REI,  </w:t>
      </w:r>
      <w:proofErr w:type="spellStart"/>
      <w:r>
        <w:rPr>
          <w:rFonts w:ascii="Times New Roman" w:hAnsi="Times New Roman" w:cs="Times New Roman"/>
          <w:sz w:val="22"/>
          <w:szCs w:val="22"/>
        </w:rPr>
        <w:t>ecc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B63C76A" w14:textId="77777777" w:rsidR="00726249" w:rsidRDefault="00F74B1D">
      <w:pPr>
        <w:pStyle w:val="Default"/>
        <w:numPr>
          <w:ilvl w:val="0"/>
          <w:numId w:val="6"/>
        </w:numPr>
        <w:spacing w:before="120" w:after="120"/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che il nucleo familiare </w:t>
      </w:r>
      <w:r>
        <w:rPr>
          <w:rFonts w:ascii="Times New Roman" w:hAnsi="Times New Roman" w:cs="Times New Roman"/>
          <w:iCs/>
          <w:sz w:val="22"/>
          <w:szCs w:val="22"/>
        </w:rPr>
        <w:t>non beneficia, complessivamente, di trattamenti economici di natura indennitaria e assistenziale superiori a 8</w:t>
      </w:r>
      <w:r>
        <w:rPr>
          <w:rFonts w:ascii="Times New Roman" w:hAnsi="Times New Roman" w:cs="Times New Roman"/>
          <w:iCs/>
          <w:sz w:val="22"/>
          <w:szCs w:val="22"/>
        </w:rPr>
        <w:t xml:space="preserve">00,00 euro mensili, (ANF, invalidità civile, accompagnamento, rendite </w:t>
      </w:r>
      <w:proofErr w:type="spellStart"/>
      <w:proofErr w:type="gramStart"/>
      <w:r>
        <w:rPr>
          <w:rFonts w:ascii="Times New Roman" w:hAnsi="Times New Roman" w:cs="Times New Roman"/>
          <w:iCs/>
          <w:sz w:val="22"/>
          <w:szCs w:val="22"/>
        </w:rPr>
        <w:t>inail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2"/>
          <w:szCs w:val="22"/>
        </w:rPr>
        <w:t xml:space="preserve"> leggi di settore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ecc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)</w:t>
      </w:r>
    </w:p>
    <w:p w14:paraId="1DE61117" w14:textId="77777777" w:rsidR="00726249" w:rsidRDefault="00F74B1D">
      <w:pPr>
        <w:pStyle w:val="Paragrafoelenco"/>
        <w:numPr>
          <w:ilvl w:val="0"/>
          <w:numId w:val="13"/>
        </w:numPr>
        <w:tabs>
          <w:tab w:val="left" w:pos="710"/>
        </w:tabs>
        <w:spacing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ben conoscere i contenuti dell’Avviso pubblico comunale Progetto ali Linea B;</w:t>
      </w:r>
    </w:p>
    <w:p w14:paraId="1E2A6232" w14:textId="77777777" w:rsidR="00726249" w:rsidRDefault="00F74B1D">
      <w:pPr>
        <w:pStyle w:val="Paragrafoelenco"/>
        <w:numPr>
          <w:ilvl w:val="0"/>
          <w:numId w:val="7"/>
        </w:numPr>
        <w:tabs>
          <w:tab w:val="left" w:pos="710"/>
        </w:tabs>
        <w:spacing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l’adesione al progetto comporta l’avvio di un pe</w:t>
      </w:r>
      <w:r>
        <w:rPr>
          <w:rFonts w:ascii="Times New Roman" w:hAnsi="Times New Roman" w:cs="Times New Roman"/>
        </w:rPr>
        <w:t xml:space="preserve">rcorso socio lavorativo per un periodo di 3-6 così come stabilito nel progetto personalizzato per il superamento della condizione di povertà predisposto dal servizio scoiale comunale con la collaborazione della Ditta Baronia Verde per garantire a </w:t>
      </w: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stesso</w:t>
      </w:r>
      <w:r>
        <w:rPr>
          <w:rFonts w:ascii="Times New Roman" w:hAnsi="Times New Roman" w:cs="Times New Roman"/>
        </w:rPr>
        <w:t xml:space="preserve"> e alla propria famiglia un’esistenza dignitosa e un’autosufficienza economica”;</w:t>
      </w:r>
    </w:p>
    <w:p w14:paraId="5B05CC8A" w14:textId="77777777" w:rsidR="00726249" w:rsidRDefault="00F74B1D">
      <w:pPr>
        <w:pStyle w:val="Paragrafoelenco"/>
        <w:numPr>
          <w:ilvl w:val="0"/>
          <w:numId w:val="7"/>
        </w:numPr>
        <w:tabs>
          <w:tab w:val="left" w:pos="710"/>
        </w:tabs>
        <w:spacing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in caso di mancata accettazione e/o rispetto del Progetto si procederà con la revoca di ammissione al beneficio;</w:t>
      </w:r>
    </w:p>
    <w:p w14:paraId="0884A2B4" w14:textId="77777777" w:rsidR="00726249" w:rsidRDefault="00F74B1D">
      <w:pPr>
        <w:pStyle w:val="Paragrafoelenco"/>
        <w:tabs>
          <w:tab w:val="left" w:pos="710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si procede</w:t>
      </w:r>
      <w:r>
        <w:rPr>
          <w:rFonts w:ascii="Times New Roman" w:hAnsi="Times New Roman" w:cs="Times New Roman"/>
        </w:rPr>
        <w:t>rà con la revoca immediata del contributo e alla sospensione dell’inserimento:</w:t>
      </w:r>
    </w:p>
    <w:p w14:paraId="63627B53" w14:textId="77777777" w:rsidR="00726249" w:rsidRDefault="00F74B1D">
      <w:pPr>
        <w:pStyle w:val="Paragrafoelenco"/>
        <w:numPr>
          <w:ilvl w:val="0"/>
          <w:numId w:val="14"/>
        </w:numPr>
        <w:tabs>
          <w:tab w:val="left" w:pos="710"/>
        </w:tabs>
        <w:spacing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omettano di informare il Servizio Sociale di qualunque cambiamento intervenuto nella loro situazione economica, familiare e lavorativa che determini la perdita anche di uno solo</w:t>
      </w:r>
      <w:r>
        <w:rPr>
          <w:rFonts w:ascii="Times New Roman" w:hAnsi="Times New Roman" w:cs="Times New Roman"/>
        </w:rPr>
        <w:t xml:space="preserve"> dei requisiti previsti dal presente Avviso.</w:t>
      </w:r>
    </w:p>
    <w:p w14:paraId="5422183C" w14:textId="77777777" w:rsidR="00726249" w:rsidRDefault="00F74B1D">
      <w:pPr>
        <w:pStyle w:val="Paragrafoelenco"/>
        <w:numPr>
          <w:ilvl w:val="0"/>
          <w:numId w:val="9"/>
        </w:numPr>
        <w:tabs>
          <w:tab w:val="left" w:pos="710"/>
        </w:tabs>
        <w:spacing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interrompano senza alcun giustificato motivo, il Progetto di inclusione sociale, così come definito all’atto di avvio;</w:t>
      </w:r>
    </w:p>
    <w:p w14:paraId="3B08A404" w14:textId="77777777" w:rsidR="00726249" w:rsidRDefault="00F74B1D">
      <w:pPr>
        <w:pStyle w:val="Paragrafoelenco"/>
        <w:widowControl w:val="0"/>
        <w:numPr>
          <w:ilvl w:val="0"/>
          <w:numId w:val="9"/>
        </w:numPr>
        <w:tabs>
          <w:tab w:val="left" w:pos="710"/>
          <w:tab w:val="left" w:pos="1250"/>
        </w:tabs>
        <w:spacing w:after="0" w:line="240" w:lineRule="auto"/>
        <w:ind w:left="426" w:right="103" w:firstLine="0"/>
      </w:pPr>
      <w:r>
        <w:rPr>
          <w:rFonts w:ascii="Times New Roman" w:eastAsia="Arial Narrow" w:hAnsi="Times New Roman" w:cs="Times New Roman"/>
          <w:spacing w:val="-1"/>
        </w:rPr>
        <w:t>reiterino</w:t>
      </w:r>
      <w:r>
        <w:rPr>
          <w:rFonts w:ascii="Times New Roman" w:eastAsia="Arial Narrow" w:hAnsi="Times New Roman" w:cs="Times New Roman"/>
          <w:spacing w:val="5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comportamenti</w:t>
      </w:r>
      <w:r>
        <w:rPr>
          <w:rFonts w:ascii="Times New Roman" w:eastAsia="Arial Narrow" w:hAnsi="Times New Roman" w:cs="Times New Roman"/>
          <w:spacing w:val="5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inconciliabili</w:t>
      </w:r>
      <w:r>
        <w:rPr>
          <w:rFonts w:ascii="Times New Roman" w:eastAsia="Arial Narrow" w:hAnsi="Times New Roman" w:cs="Times New Roman"/>
          <w:spacing w:val="105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con</w:t>
      </w:r>
      <w:r>
        <w:rPr>
          <w:rFonts w:ascii="Times New Roman" w:eastAsia="Arial Narrow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gli</w:t>
      </w:r>
      <w:r>
        <w:rPr>
          <w:rFonts w:ascii="Times New Roman" w:eastAsia="Arial Narrow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obiettivi</w:t>
      </w:r>
      <w:r>
        <w:rPr>
          <w:rFonts w:ascii="Times New Roman" w:eastAsia="Arial Narrow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del</w:t>
      </w:r>
      <w:r>
        <w:rPr>
          <w:rFonts w:ascii="Times New Roman" w:eastAsia="Arial Narrow" w:hAnsi="Times New Roman" w:cs="Times New Roman"/>
        </w:rPr>
        <w:t xml:space="preserve"> </w:t>
      </w:r>
      <w:r>
        <w:rPr>
          <w:rFonts w:ascii="Times New Roman" w:eastAsia="Arial Narrow" w:hAnsi="Times New Roman" w:cs="Times New Roman"/>
          <w:spacing w:val="-1"/>
        </w:rPr>
        <w:t>progetto</w:t>
      </w:r>
      <w:r>
        <w:rPr>
          <w:rFonts w:ascii="Times New Roman" w:eastAsia="Arial Narrow" w:hAnsi="Times New Roman" w:cs="Times New Roman"/>
        </w:rPr>
        <w:t>;</w:t>
      </w:r>
    </w:p>
    <w:p w14:paraId="55890EB6" w14:textId="77777777" w:rsidR="00726249" w:rsidRDefault="00726249">
      <w:pPr>
        <w:pStyle w:val="Paragrafoelenco"/>
        <w:widowControl w:val="0"/>
        <w:tabs>
          <w:tab w:val="left" w:pos="710"/>
          <w:tab w:val="left" w:pos="1250"/>
        </w:tabs>
        <w:spacing w:after="0" w:line="240" w:lineRule="auto"/>
        <w:ind w:left="426" w:right="103"/>
        <w:rPr>
          <w:rFonts w:ascii="Times New Roman" w:hAnsi="Times New Roman" w:cs="Times New Roman"/>
        </w:rPr>
      </w:pPr>
    </w:p>
    <w:p w14:paraId="06062D1E" w14:textId="77777777" w:rsidR="00726249" w:rsidRDefault="00F74B1D">
      <w:pPr>
        <w:pStyle w:val="Paragrafoelenco"/>
        <w:numPr>
          <w:ilvl w:val="0"/>
          <w:numId w:val="9"/>
        </w:numPr>
        <w:tabs>
          <w:tab w:val="left" w:pos="710"/>
        </w:tabs>
        <w:spacing w:after="16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facciano un uso </w:t>
      </w:r>
      <w:r>
        <w:rPr>
          <w:rFonts w:ascii="Times New Roman" w:hAnsi="Times New Roman" w:cs="Times New Roman"/>
        </w:rPr>
        <w:t>distorto del contributo economico.</w:t>
      </w:r>
    </w:p>
    <w:p w14:paraId="35FD98F0" w14:textId="77777777" w:rsidR="00726249" w:rsidRDefault="00726249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5CE0FC23" w14:textId="77777777" w:rsidR="00726249" w:rsidRDefault="00F74B1D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ammissione al beneficio, CHIEDO, che il contributo venga erogato sul il seguente conto corrente bancario o postale (con IBAN ordinario intestato o cointestato al sottoscritto)</w:t>
      </w:r>
    </w:p>
    <w:p w14:paraId="3E35B976" w14:textId="77777777" w:rsidR="00726249" w:rsidRDefault="00F74B1D">
      <w:pPr>
        <w:pStyle w:val="Standard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  <w:r>
        <w:rPr>
          <w:rFonts w:ascii="Times New Roman" w:hAnsi="Times New Roman" w:cs="Times New Roman"/>
          <w:sz w:val="36"/>
          <w:szCs w:val="36"/>
        </w:rPr>
        <w:t></w:t>
      </w:r>
    </w:p>
    <w:p w14:paraId="2E18A92D" w14:textId="77777777" w:rsidR="00726249" w:rsidRDefault="00F74B1D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</w:t>
      </w:r>
      <w:r>
        <w:rPr>
          <w:rFonts w:ascii="Times New Roman" w:hAnsi="Times New Roman" w:cs="Times New Roman"/>
        </w:rPr>
        <w:t xml:space="preserve"> e data</w:t>
      </w:r>
    </w:p>
    <w:p w14:paraId="031EFDDD" w14:textId="77777777" w:rsidR="00726249" w:rsidRDefault="00726249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56FDCAF2" w14:textId="77777777" w:rsidR="00726249" w:rsidRDefault="00F74B1D">
      <w:pPr>
        <w:pStyle w:val="Standard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___________________________________________________</w:t>
      </w:r>
    </w:p>
    <w:p w14:paraId="615F8094" w14:textId="77777777" w:rsidR="00726249" w:rsidRDefault="00726249">
      <w:pPr>
        <w:pStyle w:val="Standard"/>
        <w:spacing w:after="120"/>
        <w:jc w:val="both"/>
        <w:rPr>
          <w:rFonts w:ascii="Times New Roman" w:hAnsi="Times New Roman" w:cs="Times New Roman"/>
        </w:rPr>
      </w:pPr>
    </w:p>
    <w:p w14:paraId="27D4965E" w14:textId="77777777" w:rsidR="00726249" w:rsidRDefault="00F74B1D">
      <w:pPr>
        <w:pStyle w:val="Standard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Informativa privacy</w:t>
      </w:r>
    </w:p>
    <w:p w14:paraId="21995D81" w14:textId="77777777" w:rsidR="00726249" w:rsidRDefault="00F74B1D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dati personali forniti nell'istanza e nella documentazione ad essa allegata, nel rispetto delle disposizioni vigenti, saranno trattati e utilizzati per i fini conness</w:t>
      </w:r>
      <w:r>
        <w:rPr>
          <w:rFonts w:ascii="Times New Roman" w:hAnsi="Times New Roman" w:cs="Times New Roman"/>
          <w:sz w:val="16"/>
          <w:szCs w:val="16"/>
        </w:rPr>
        <w:t>i all’espletamento della procedura in oggetto e per i fini istituzionali da ciascuna Amministrazione comunale.</w:t>
      </w:r>
    </w:p>
    <w:p w14:paraId="13A4F109" w14:textId="77777777" w:rsidR="00726249" w:rsidRDefault="00F74B1D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Il conferimento dei dati ha natura obbligatoria in quanto indispensabile per l'espletamento delle procedure richieste. Il rifiuto del conferiment</w:t>
      </w:r>
      <w:r>
        <w:rPr>
          <w:rFonts w:ascii="Times New Roman" w:hAnsi="Times New Roman" w:cs="Times New Roman"/>
          <w:sz w:val="16"/>
          <w:szCs w:val="16"/>
        </w:rPr>
        <w:t>o dei dati oppure la mancata indicazione di alcuni di essi potrà comportare l'annullamento del procedimento per impossibilità a realizzare l'istruttoria.</w:t>
      </w:r>
    </w:p>
    <w:p w14:paraId="39BFB193" w14:textId="77777777" w:rsidR="00726249" w:rsidRDefault="00F74B1D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Il trattamento dei dati sarà effettuato con l'ausilio di mezzi informatici e potranno essere comunicat</w:t>
      </w:r>
      <w:r>
        <w:rPr>
          <w:rFonts w:ascii="Times New Roman" w:hAnsi="Times New Roman" w:cs="Times New Roman"/>
          <w:sz w:val="16"/>
          <w:szCs w:val="16"/>
        </w:rPr>
        <w:t>i agli altri soggetti coinvolti nella gestione del procedimento e a quelli demandati all'effettuazione dei controlli previsti dalla vigente normativa.</w:t>
      </w:r>
    </w:p>
    <w:sectPr w:rsidR="00726249">
      <w:footerReference w:type="even" r:id="rId8"/>
      <w:footerReference w:type="default" r:id="rId9"/>
      <w:pgSz w:w="11906" w:h="16838"/>
      <w:pgMar w:top="861" w:right="1144" w:bottom="910" w:left="1144" w:header="720" w:footer="718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D895" w14:textId="77777777" w:rsidR="00F74B1D" w:rsidRDefault="00F74B1D">
      <w:pPr>
        <w:spacing w:after="0" w:line="240" w:lineRule="auto"/>
      </w:pPr>
      <w:r>
        <w:separator/>
      </w:r>
    </w:p>
  </w:endnote>
  <w:endnote w:type="continuationSeparator" w:id="0">
    <w:p w14:paraId="1562AC74" w14:textId="77777777" w:rsidR="00F74B1D" w:rsidRDefault="00F7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2DC34" w14:textId="77777777" w:rsidR="00406F1A" w:rsidRDefault="00F74B1D">
    <w:pPr>
      <w:pStyle w:val="Pidipagin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10CC8" w14:textId="77777777" w:rsidR="00406F1A" w:rsidRDefault="00F74B1D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53427E7" w14:textId="77777777" w:rsidR="00406F1A" w:rsidRDefault="00F74B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C40F9" w14:textId="77777777" w:rsidR="00F74B1D" w:rsidRDefault="00F74B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3071D" w14:textId="77777777" w:rsidR="00F74B1D" w:rsidRDefault="00F7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5F10"/>
    <w:multiLevelType w:val="multilevel"/>
    <w:tmpl w:val="8CF4074C"/>
    <w:styleLink w:val="WWNum7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350B66"/>
    <w:multiLevelType w:val="multilevel"/>
    <w:tmpl w:val="F6363122"/>
    <w:styleLink w:val="WWNum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655476"/>
    <w:multiLevelType w:val="multilevel"/>
    <w:tmpl w:val="0752390A"/>
    <w:styleLink w:val="WWNum3"/>
    <w:lvl w:ilvl="0">
      <w:numFmt w:val="bullet"/>
      <w:lvlText w:val="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1A4CF8"/>
    <w:multiLevelType w:val="multilevel"/>
    <w:tmpl w:val="371EEF5E"/>
    <w:styleLink w:val="WWNum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1266E5"/>
    <w:multiLevelType w:val="multilevel"/>
    <w:tmpl w:val="563CC984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42114FB8"/>
    <w:multiLevelType w:val="multilevel"/>
    <w:tmpl w:val="13225134"/>
    <w:styleLink w:val="WWNum4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4F6D68"/>
    <w:multiLevelType w:val="multilevel"/>
    <w:tmpl w:val="DA08E09A"/>
    <w:styleLink w:val="WWNum5"/>
    <w:lvl w:ilvl="0">
      <w:numFmt w:val="bullet"/>
      <w:lvlText w:val="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23B59F8"/>
    <w:multiLevelType w:val="multilevel"/>
    <w:tmpl w:val="7E04C6C6"/>
    <w:styleLink w:val="WWNum1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BAD653A"/>
    <w:multiLevelType w:val="multilevel"/>
    <w:tmpl w:val="3802FAFC"/>
    <w:styleLink w:val="WWNum6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5"/>
    <w:lvlOverride w:ilvl="0"/>
  </w:num>
  <w:num w:numId="11">
    <w:abstractNumId w:val="6"/>
    <w:lvlOverride w:ilvl="0"/>
  </w:num>
  <w:num w:numId="12">
    <w:abstractNumId w:val="8"/>
    <w:lvlOverride w:ilvl="0"/>
  </w:num>
  <w:num w:numId="13">
    <w:abstractNumId w:val="0"/>
    <w:lvlOverride w:ilvl="0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6249"/>
    <w:rsid w:val="00726249"/>
    <w:rsid w:val="00E068E8"/>
    <w:rsid w:val="00F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34DB"/>
  <w15:docId w15:val="{5142CDBE-D93B-4B15-AA79-A3FC7F3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nolis</cp:lastModifiedBy>
  <cp:revision>2</cp:revision>
  <cp:lastPrinted>2018-09-05T10:50:00Z</cp:lastPrinted>
  <dcterms:created xsi:type="dcterms:W3CDTF">2021-02-19T15:10:00Z</dcterms:created>
  <dcterms:modified xsi:type="dcterms:W3CDTF">2021-02-19T15:10:00Z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